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52F68" w:rsidRPr="00C92D95">
        <w:trPr>
          <w:trHeight w:hRule="exact" w:val="1889"/>
        </w:trPr>
        <w:tc>
          <w:tcPr>
            <w:tcW w:w="426" w:type="dxa"/>
          </w:tcPr>
          <w:p w:rsidR="00052F68" w:rsidRDefault="00052F68"/>
        </w:tc>
        <w:tc>
          <w:tcPr>
            <w:tcW w:w="710" w:type="dxa"/>
          </w:tcPr>
          <w:p w:rsidR="00052F68" w:rsidRDefault="00052F68"/>
        </w:tc>
        <w:tc>
          <w:tcPr>
            <w:tcW w:w="1419" w:type="dxa"/>
          </w:tcPr>
          <w:p w:rsidR="00052F68" w:rsidRDefault="00052F68"/>
        </w:tc>
        <w:tc>
          <w:tcPr>
            <w:tcW w:w="1419" w:type="dxa"/>
          </w:tcPr>
          <w:p w:rsidR="00052F68" w:rsidRDefault="00052F68"/>
        </w:tc>
        <w:tc>
          <w:tcPr>
            <w:tcW w:w="710" w:type="dxa"/>
          </w:tcPr>
          <w:p w:rsidR="00052F68" w:rsidRDefault="00052F6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jc w:val="both"/>
              <w:rPr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052F6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52F68" w:rsidRPr="00C92D9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52F68">
        <w:trPr>
          <w:trHeight w:hRule="exact" w:val="267"/>
        </w:trPr>
        <w:tc>
          <w:tcPr>
            <w:tcW w:w="426" w:type="dxa"/>
          </w:tcPr>
          <w:p w:rsidR="00052F68" w:rsidRPr="00C92D95" w:rsidRDefault="00052F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F68" w:rsidRPr="00C92D95" w:rsidRDefault="00052F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F68" w:rsidRPr="00C92D95" w:rsidRDefault="00052F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F68" w:rsidRPr="00C92D95" w:rsidRDefault="00052F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F68" w:rsidRPr="00C92D95" w:rsidRDefault="00052F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2F68" w:rsidRPr="00C92D95" w:rsidRDefault="00052F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2F68" w:rsidRPr="00C92D95" w:rsidRDefault="00052F6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52F68" w:rsidRPr="00C92D95">
        <w:trPr>
          <w:trHeight w:hRule="exact" w:val="972"/>
        </w:trPr>
        <w:tc>
          <w:tcPr>
            <w:tcW w:w="426" w:type="dxa"/>
          </w:tcPr>
          <w:p w:rsidR="00052F68" w:rsidRDefault="00052F68"/>
        </w:tc>
        <w:tc>
          <w:tcPr>
            <w:tcW w:w="710" w:type="dxa"/>
          </w:tcPr>
          <w:p w:rsidR="00052F68" w:rsidRDefault="00052F68"/>
        </w:tc>
        <w:tc>
          <w:tcPr>
            <w:tcW w:w="1419" w:type="dxa"/>
          </w:tcPr>
          <w:p w:rsidR="00052F68" w:rsidRDefault="00052F68"/>
        </w:tc>
        <w:tc>
          <w:tcPr>
            <w:tcW w:w="1419" w:type="dxa"/>
          </w:tcPr>
          <w:p w:rsidR="00052F68" w:rsidRDefault="00052F68"/>
        </w:tc>
        <w:tc>
          <w:tcPr>
            <w:tcW w:w="710" w:type="dxa"/>
          </w:tcPr>
          <w:p w:rsidR="00052F68" w:rsidRDefault="00052F68"/>
        </w:tc>
        <w:tc>
          <w:tcPr>
            <w:tcW w:w="426" w:type="dxa"/>
          </w:tcPr>
          <w:p w:rsidR="00052F68" w:rsidRDefault="00052F68"/>
        </w:tc>
        <w:tc>
          <w:tcPr>
            <w:tcW w:w="1277" w:type="dxa"/>
          </w:tcPr>
          <w:p w:rsidR="00052F68" w:rsidRDefault="00052F6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52F68" w:rsidRPr="00C92D95" w:rsidRDefault="00052F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2F68" w:rsidRPr="00C92D95" w:rsidRDefault="00C92D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52F68">
        <w:trPr>
          <w:trHeight w:hRule="exact" w:val="277"/>
        </w:trPr>
        <w:tc>
          <w:tcPr>
            <w:tcW w:w="426" w:type="dxa"/>
          </w:tcPr>
          <w:p w:rsidR="00052F68" w:rsidRPr="00C92D95" w:rsidRDefault="00052F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F68" w:rsidRPr="00C92D95" w:rsidRDefault="00052F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F68" w:rsidRPr="00C92D95" w:rsidRDefault="00052F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F68" w:rsidRPr="00C92D95" w:rsidRDefault="00052F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F68" w:rsidRPr="00C92D95" w:rsidRDefault="00052F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2F68" w:rsidRPr="00C92D95" w:rsidRDefault="00052F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2F68" w:rsidRPr="00C92D95" w:rsidRDefault="00052F6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52F68">
        <w:trPr>
          <w:trHeight w:hRule="exact" w:val="277"/>
        </w:trPr>
        <w:tc>
          <w:tcPr>
            <w:tcW w:w="426" w:type="dxa"/>
          </w:tcPr>
          <w:p w:rsidR="00052F68" w:rsidRDefault="00052F68"/>
        </w:tc>
        <w:tc>
          <w:tcPr>
            <w:tcW w:w="710" w:type="dxa"/>
          </w:tcPr>
          <w:p w:rsidR="00052F68" w:rsidRDefault="00052F68"/>
        </w:tc>
        <w:tc>
          <w:tcPr>
            <w:tcW w:w="1419" w:type="dxa"/>
          </w:tcPr>
          <w:p w:rsidR="00052F68" w:rsidRDefault="00052F68"/>
        </w:tc>
        <w:tc>
          <w:tcPr>
            <w:tcW w:w="1419" w:type="dxa"/>
          </w:tcPr>
          <w:p w:rsidR="00052F68" w:rsidRDefault="00052F68"/>
        </w:tc>
        <w:tc>
          <w:tcPr>
            <w:tcW w:w="710" w:type="dxa"/>
          </w:tcPr>
          <w:p w:rsidR="00052F68" w:rsidRDefault="00052F68"/>
        </w:tc>
        <w:tc>
          <w:tcPr>
            <w:tcW w:w="426" w:type="dxa"/>
          </w:tcPr>
          <w:p w:rsidR="00052F68" w:rsidRDefault="00052F68"/>
        </w:tc>
        <w:tc>
          <w:tcPr>
            <w:tcW w:w="1277" w:type="dxa"/>
          </w:tcPr>
          <w:p w:rsidR="00052F68" w:rsidRDefault="00052F68"/>
        </w:tc>
        <w:tc>
          <w:tcPr>
            <w:tcW w:w="993" w:type="dxa"/>
          </w:tcPr>
          <w:p w:rsidR="00052F68" w:rsidRDefault="00052F68"/>
        </w:tc>
        <w:tc>
          <w:tcPr>
            <w:tcW w:w="2836" w:type="dxa"/>
          </w:tcPr>
          <w:p w:rsidR="00052F68" w:rsidRDefault="00052F68"/>
        </w:tc>
      </w:tr>
      <w:tr w:rsidR="00052F6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52F68">
        <w:trPr>
          <w:trHeight w:hRule="exact" w:val="1496"/>
        </w:trPr>
        <w:tc>
          <w:tcPr>
            <w:tcW w:w="426" w:type="dxa"/>
          </w:tcPr>
          <w:p w:rsidR="00052F68" w:rsidRDefault="00052F68"/>
        </w:tc>
        <w:tc>
          <w:tcPr>
            <w:tcW w:w="710" w:type="dxa"/>
          </w:tcPr>
          <w:p w:rsidR="00052F68" w:rsidRDefault="00052F68"/>
        </w:tc>
        <w:tc>
          <w:tcPr>
            <w:tcW w:w="1419" w:type="dxa"/>
          </w:tcPr>
          <w:p w:rsidR="00052F68" w:rsidRDefault="00052F6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Игровые технологии в образовании детей с умственной отсталостью</w:t>
            </w:r>
          </w:p>
          <w:p w:rsidR="00052F68" w:rsidRDefault="00C92D9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К.М.04.ДВ.01.02</w:t>
            </w:r>
          </w:p>
        </w:tc>
        <w:tc>
          <w:tcPr>
            <w:tcW w:w="2836" w:type="dxa"/>
          </w:tcPr>
          <w:p w:rsidR="00052F68" w:rsidRDefault="00052F68"/>
        </w:tc>
      </w:tr>
      <w:tr w:rsidR="00052F6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52F68" w:rsidRPr="00C92D95">
        <w:trPr>
          <w:trHeight w:hRule="exact" w:val="1396"/>
        </w:trPr>
        <w:tc>
          <w:tcPr>
            <w:tcW w:w="426" w:type="dxa"/>
          </w:tcPr>
          <w:p w:rsidR="00052F68" w:rsidRDefault="00052F6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052F68" w:rsidRPr="00C92D95" w:rsidRDefault="00C92D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052F68" w:rsidRPr="00C92D95" w:rsidRDefault="00C92D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52F68" w:rsidRPr="00C92D9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52F6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52F68" w:rsidRDefault="00052F68"/>
        </w:tc>
        <w:tc>
          <w:tcPr>
            <w:tcW w:w="426" w:type="dxa"/>
          </w:tcPr>
          <w:p w:rsidR="00052F68" w:rsidRDefault="00052F68"/>
        </w:tc>
        <w:tc>
          <w:tcPr>
            <w:tcW w:w="1277" w:type="dxa"/>
          </w:tcPr>
          <w:p w:rsidR="00052F68" w:rsidRDefault="00052F68"/>
        </w:tc>
        <w:tc>
          <w:tcPr>
            <w:tcW w:w="993" w:type="dxa"/>
          </w:tcPr>
          <w:p w:rsidR="00052F68" w:rsidRDefault="00052F68"/>
        </w:tc>
        <w:tc>
          <w:tcPr>
            <w:tcW w:w="2836" w:type="dxa"/>
          </w:tcPr>
          <w:p w:rsidR="00052F68" w:rsidRDefault="00052F68"/>
        </w:tc>
      </w:tr>
      <w:tr w:rsidR="00052F68">
        <w:trPr>
          <w:trHeight w:hRule="exact" w:val="155"/>
        </w:trPr>
        <w:tc>
          <w:tcPr>
            <w:tcW w:w="426" w:type="dxa"/>
          </w:tcPr>
          <w:p w:rsidR="00052F68" w:rsidRDefault="00052F68"/>
        </w:tc>
        <w:tc>
          <w:tcPr>
            <w:tcW w:w="710" w:type="dxa"/>
          </w:tcPr>
          <w:p w:rsidR="00052F68" w:rsidRDefault="00052F68"/>
        </w:tc>
        <w:tc>
          <w:tcPr>
            <w:tcW w:w="1419" w:type="dxa"/>
          </w:tcPr>
          <w:p w:rsidR="00052F68" w:rsidRDefault="00052F68"/>
        </w:tc>
        <w:tc>
          <w:tcPr>
            <w:tcW w:w="1419" w:type="dxa"/>
          </w:tcPr>
          <w:p w:rsidR="00052F68" w:rsidRDefault="00052F68"/>
        </w:tc>
        <w:tc>
          <w:tcPr>
            <w:tcW w:w="710" w:type="dxa"/>
          </w:tcPr>
          <w:p w:rsidR="00052F68" w:rsidRDefault="00052F68"/>
        </w:tc>
        <w:tc>
          <w:tcPr>
            <w:tcW w:w="426" w:type="dxa"/>
          </w:tcPr>
          <w:p w:rsidR="00052F68" w:rsidRDefault="00052F68"/>
        </w:tc>
        <w:tc>
          <w:tcPr>
            <w:tcW w:w="1277" w:type="dxa"/>
          </w:tcPr>
          <w:p w:rsidR="00052F68" w:rsidRDefault="00052F68"/>
        </w:tc>
        <w:tc>
          <w:tcPr>
            <w:tcW w:w="993" w:type="dxa"/>
          </w:tcPr>
          <w:p w:rsidR="00052F68" w:rsidRDefault="00052F68"/>
        </w:tc>
        <w:tc>
          <w:tcPr>
            <w:tcW w:w="2836" w:type="dxa"/>
          </w:tcPr>
          <w:p w:rsidR="00052F68" w:rsidRDefault="00052F68"/>
        </w:tc>
      </w:tr>
      <w:tr w:rsidR="00052F6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52F68" w:rsidRPr="00C92D9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52F68" w:rsidRPr="00C92D9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2F68" w:rsidRPr="00C92D95" w:rsidRDefault="00052F6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052F68">
            <w:pPr>
              <w:rPr>
                <w:lang w:val="ru-RU"/>
              </w:rPr>
            </w:pPr>
          </w:p>
        </w:tc>
      </w:tr>
      <w:tr w:rsidR="00052F6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052F6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052F68">
        <w:trPr>
          <w:trHeight w:hRule="exact" w:val="307"/>
        </w:trPr>
        <w:tc>
          <w:tcPr>
            <w:tcW w:w="426" w:type="dxa"/>
          </w:tcPr>
          <w:p w:rsidR="00052F68" w:rsidRDefault="00052F68"/>
        </w:tc>
        <w:tc>
          <w:tcPr>
            <w:tcW w:w="710" w:type="dxa"/>
          </w:tcPr>
          <w:p w:rsidR="00052F68" w:rsidRDefault="00052F68"/>
        </w:tc>
        <w:tc>
          <w:tcPr>
            <w:tcW w:w="1419" w:type="dxa"/>
          </w:tcPr>
          <w:p w:rsidR="00052F68" w:rsidRDefault="00052F68"/>
        </w:tc>
        <w:tc>
          <w:tcPr>
            <w:tcW w:w="1419" w:type="dxa"/>
          </w:tcPr>
          <w:p w:rsidR="00052F68" w:rsidRDefault="00052F68"/>
        </w:tc>
        <w:tc>
          <w:tcPr>
            <w:tcW w:w="710" w:type="dxa"/>
          </w:tcPr>
          <w:p w:rsidR="00052F68" w:rsidRDefault="00052F68"/>
        </w:tc>
        <w:tc>
          <w:tcPr>
            <w:tcW w:w="426" w:type="dxa"/>
          </w:tcPr>
          <w:p w:rsidR="00052F68" w:rsidRDefault="00052F6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052F68"/>
        </w:tc>
      </w:tr>
      <w:tr w:rsidR="00052F68">
        <w:trPr>
          <w:trHeight w:hRule="exact" w:val="1695"/>
        </w:trPr>
        <w:tc>
          <w:tcPr>
            <w:tcW w:w="426" w:type="dxa"/>
          </w:tcPr>
          <w:p w:rsidR="00052F68" w:rsidRDefault="00052F68"/>
        </w:tc>
        <w:tc>
          <w:tcPr>
            <w:tcW w:w="710" w:type="dxa"/>
          </w:tcPr>
          <w:p w:rsidR="00052F68" w:rsidRDefault="00052F68"/>
        </w:tc>
        <w:tc>
          <w:tcPr>
            <w:tcW w:w="1419" w:type="dxa"/>
          </w:tcPr>
          <w:p w:rsidR="00052F68" w:rsidRDefault="00052F68"/>
        </w:tc>
        <w:tc>
          <w:tcPr>
            <w:tcW w:w="1419" w:type="dxa"/>
          </w:tcPr>
          <w:p w:rsidR="00052F68" w:rsidRDefault="00052F68"/>
        </w:tc>
        <w:tc>
          <w:tcPr>
            <w:tcW w:w="710" w:type="dxa"/>
          </w:tcPr>
          <w:p w:rsidR="00052F68" w:rsidRDefault="00052F68"/>
        </w:tc>
        <w:tc>
          <w:tcPr>
            <w:tcW w:w="426" w:type="dxa"/>
          </w:tcPr>
          <w:p w:rsidR="00052F68" w:rsidRDefault="00052F68"/>
        </w:tc>
        <w:tc>
          <w:tcPr>
            <w:tcW w:w="1277" w:type="dxa"/>
          </w:tcPr>
          <w:p w:rsidR="00052F68" w:rsidRDefault="00052F68"/>
        </w:tc>
        <w:tc>
          <w:tcPr>
            <w:tcW w:w="993" w:type="dxa"/>
          </w:tcPr>
          <w:p w:rsidR="00052F68" w:rsidRDefault="00052F68"/>
        </w:tc>
        <w:tc>
          <w:tcPr>
            <w:tcW w:w="2836" w:type="dxa"/>
          </w:tcPr>
          <w:p w:rsidR="00052F68" w:rsidRDefault="00052F68"/>
        </w:tc>
      </w:tr>
      <w:tr w:rsidR="00052F6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52F6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052F68" w:rsidRPr="00C92D95" w:rsidRDefault="00052F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2F68" w:rsidRPr="00C92D95" w:rsidRDefault="00C92D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52F68" w:rsidRPr="00C92D95" w:rsidRDefault="00052F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52F68" w:rsidRDefault="00C92D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52F6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52F68" w:rsidRPr="00C92D95" w:rsidRDefault="00052F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к.био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л.н., доцент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 Наталья Николаевна</w:t>
            </w:r>
          </w:p>
          <w:p w:rsidR="00052F68" w:rsidRPr="00C92D95" w:rsidRDefault="00052F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52F68" w:rsidRDefault="00C92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52F68" w:rsidRPr="00C92D9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52F68" w:rsidRPr="00C92D95" w:rsidRDefault="00C92D95">
      <w:pPr>
        <w:rPr>
          <w:sz w:val="0"/>
          <w:szCs w:val="0"/>
          <w:lang w:val="ru-RU"/>
        </w:rPr>
      </w:pPr>
      <w:r w:rsidRPr="00C92D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F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52F68">
        <w:trPr>
          <w:trHeight w:hRule="exact" w:val="555"/>
        </w:trPr>
        <w:tc>
          <w:tcPr>
            <w:tcW w:w="9640" w:type="dxa"/>
          </w:tcPr>
          <w:p w:rsidR="00052F68" w:rsidRDefault="00052F68"/>
        </w:tc>
      </w:tr>
      <w:tr w:rsidR="00052F6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52F68" w:rsidRDefault="00C92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52F68" w:rsidRDefault="00C92D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F68" w:rsidRPr="00C92D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52F68" w:rsidRPr="00C92D9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«Игровые технологии в образовании детей с умственной отсталостью» в течение 2021/2022 учебного года: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052F68" w:rsidRPr="00C92D95" w:rsidRDefault="00C92D95">
      <w:pPr>
        <w:rPr>
          <w:sz w:val="0"/>
          <w:szCs w:val="0"/>
          <w:lang w:val="ru-RU"/>
        </w:rPr>
      </w:pPr>
      <w:r w:rsidRPr="00C92D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F68" w:rsidRPr="00C92D9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52F68" w:rsidRPr="00C92D9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К.М.04.ДВ.01.02 «Игровые технологии в образовании детей с умственной отсталостью».</w:t>
            </w:r>
          </w:p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52F68" w:rsidRPr="00C92D95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«Игровые технологии в образовании детей с умственной отсталостью»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52F68" w:rsidRPr="00C92D9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052F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052F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2F68" w:rsidRDefault="00C92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52F68" w:rsidRPr="00C92D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052F68" w:rsidRPr="00C92D9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052F68" w:rsidRPr="00C92D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 документы  о правах  ребенка в РФ и о правах инвалидов,  конвенцию  о правах ребенка, основы семейного права, актуальные вопросы трудового законодательства</w:t>
            </w:r>
          </w:p>
        </w:tc>
      </w:tr>
      <w:tr w:rsidR="00052F68" w:rsidRPr="00C92D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052F68" w:rsidRPr="00C92D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052F6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rPr>
                <w:sz w:val="24"/>
                <w:szCs w:val="24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ОПК-1.6 владеть навыками  осуществления  профессиональной  деятельности  в соответствии  с  требованиями  ФГОС  образования обучающихся  с 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адаптированной основной  образовательной программы</w:t>
            </w:r>
          </w:p>
        </w:tc>
      </w:tr>
      <w:tr w:rsidR="00052F68" w:rsidRPr="00C92D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</w:tbl>
    <w:p w:rsidR="00052F68" w:rsidRPr="00C92D95" w:rsidRDefault="00C92D95">
      <w:pPr>
        <w:rPr>
          <w:sz w:val="0"/>
          <w:szCs w:val="0"/>
          <w:lang w:val="ru-RU"/>
        </w:rPr>
      </w:pPr>
      <w:r w:rsidRPr="00C92D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F68" w:rsidRPr="00C92D9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ОПК-6</w:t>
            </w:r>
          </w:p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052F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052F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2F68" w:rsidRDefault="00C92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52F68" w:rsidRPr="00C92D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052F6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rPr>
                <w:sz w:val="24"/>
                <w:szCs w:val="24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052F68" w:rsidRPr="00C92D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методы  и  технологии  осуществления  коррекционно-развивающего процесса; требования  к  разработке  и  реализации  индивидуальных коррекционно- образовательных программ</w:t>
            </w:r>
          </w:p>
        </w:tc>
      </w:tr>
      <w:tr w:rsidR="00052F68" w:rsidRPr="00C92D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052F68" w:rsidRPr="00C92D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</w:tc>
      </w:tr>
      <w:tr w:rsidR="00052F68" w:rsidRPr="00C92D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052F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rPr>
                <w:sz w:val="24"/>
                <w:szCs w:val="24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ОПК-6.7 уметь составлять  (совместно  с  психологом  и  другими специалистами) психолого-педагогическую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(портрет) личности обучающегося.</w:t>
            </w:r>
          </w:p>
        </w:tc>
      </w:tr>
      <w:tr w:rsidR="00052F68" w:rsidRPr="00C92D9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052F68" w:rsidRPr="00C92D9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052F68" w:rsidRPr="00C92D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  <w:tr w:rsidR="00052F68" w:rsidRPr="00C92D95">
        <w:trPr>
          <w:trHeight w:hRule="exact" w:val="416"/>
        </w:trPr>
        <w:tc>
          <w:tcPr>
            <w:tcW w:w="9640" w:type="dxa"/>
          </w:tcPr>
          <w:p w:rsidR="00052F68" w:rsidRPr="00C92D95" w:rsidRDefault="00052F68">
            <w:pPr>
              <w:rPr>
                <w:lang w:val="ru-RU"/>
              </w:rPr>
            </w:pPr>
          </w:p>
        </w:tc>
      </w:tr>
      <w:tr w:rsidR="00052F68" w:rsidRPr="00C92D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52F68" w:rsidRPr="00C92D9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052F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К.М.04.ДВ.01.02 «Игровые технологии в образовании детей с умственной отсталостью» относится к обязательной части, является дисциплиной Блока Б1. «Дисциплины (модули)». Модуль "Психолого-педагогические основы образования детей с интеллектуальной недостаточностью"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052F68" w:rsidRPr="00C92D95" w:rsidRDefault="00C92D95">
      <w:pPr>
        <w:rPr>
          <w:sz w:val="0"/>
          <w:szCs w:val="0"/>
          <w:lang w:val="ru-RU"/>
        </w:rPr>
      </w:pPr>
      <w:r w:rsidRPr="00C92D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52F68" w:rsidRPr="00C92D9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F68" w:rsidRPr="00C92D95" w:rsidRDefault="00C92D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52F68" w:rsidRPr="00C92D95" w:rsidRDefault="00C92D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52F68" w:rsidRPr="00C92D95" w:rsidRDefault="00C92D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52F68" w:rsidRPr="00C92D95" w:rsidRDefault="00C92D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52F68" w:rsidRPr="00C92D95" w:rsidRDefault="00C92D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52F6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F68" w:rsidRDefault="00052F68"/>
        </w:tc>
      </w:tr>
      <w:tr w:rsidR="00052F68" w:rsidRPr="00C92D9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F68" w:rsidRPr="00C92D95" w:rsidRDefault="00C92D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F68" w:rsidRPr="00C92D95" w:rsidRDefault="00C92D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F68" w:rsidRPr="00C92D95" w:rsidRDefault="00052F68">
            <w:pPr>
              <w:rPr>
                <w:lang w:val="ru-RU"/>
              </w:rPr>
            </w:pPr>
          </w:p>
        </w:tc>
      </w:tr>
      <w:tr w:rsidR="00052F68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F68" w:rsidRPr="00C92D95" w:rsidRDefault="00C92D95">
            <w:pPr>
              <w:spacing w:after="0" w:line="240" w:lineRule="auto"/>
              <w:jc w:val="center"/>
              <w:rPr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lang w:val="ru-RU"/>
              </w:rPr>
              <w:t>Дошкольное образование детей с</w:t>
            </w:r>
          </w:p>
          <w:p w:rsidR="00052F68" w:rsidRPr="00C92D95" w:rsidRDefault="00C92D95">
            <w:pPr>
              <w:spacing w:after="0" w:line="240" w:lineRule="auto"/>
              <w:jc w:val="center"/>
              <w:rPr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интеллектуальной недостаточностью</w:t>
            </w:r>
          </w:p>
          <w:p w:rsidR="00052F68" w:rsidRPr="00C92D95" w:rsidRDefault="00C92D95">
            <w:pPr>
              <w:spacing w:after="0" w:line="240" w:lineRule="auto"/>
              <w:jc w:val="center"/>
              <w:rPr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 технологии в</w:t>
            </w:r>
          </w:p>
          <w:p w:rsidR="00052F68" w:rsidRPr="00C92D95" w:rsidRDefault="00C92D95">
            <w:pPr>
              <w:spacing w:after="0" w:line="240" w:lineRule="auto"/>
              <w:jc w:val="center"/>
              <w:rPr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lang w:val="ru-RU"/>
              </w:rPr>
              <w:t>образовании детей с ограниченными</w:t>
            </w:r>
          </w:p>
          <w:p w:rsidR="00052F68" w:rsidRPr="00C92D95" w:rsidRDefault="00C92D95">
            <w:pPr>
              <w:spacing w:after="0" w:line="240" w:lineRule="auto"/>
              <w:jc w:val="center"/>
              <w:rPr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lang w:val="ru-RU"/>
              </w:rPr>
              <w:t>возможностями здоровья</w:t>
            </w:r>
          </w:p>
          <w:p w:rsidR="00052F68" w:rsidRPr="00C92D95" w:rsidRDefault="00C92D95">
            <w:pPr>
              <w:spacing w:after="0" w:line="240" w:lineRule="auto"/>
              <w:jc w:val="center"/>
              <w:rPr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лиц с проблемами</w:t>
            </w:r>
          </w:p>
          <w:p w:rsidR="00052F68" w:rsidRPr="00C92D95" w:rsidRDefault="00C92D95">
            <w:pPr>
              <w:spacing w:after="0" w:line="240" w:lineRule="auto"/>
              <w:jc w:val="center"/>
              <w:rPr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интеллектуального развития</w:t>
            </w:r>
          </w:p>
          <w:p w:rsidR="00052F68" w:rsidRPr="00C92D95" w:rsidRDefault="00C92D95">
            <w:pPr>
              <w:spacing w:after="0" w:line="240" w:lineRule="auto"/>
              <w:jc w:val="center"/>
              <w:rPr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lang w:val="ru-RU"/>
              </w:rPr>
              <w:t>Методика воспитания детей с умственной отсталостью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F68" w:rsidRPr="00C92D95" w:rsidRDefault="00C92D95">
            <w:pPr>
              <w:spacing w:after="0" w:line="240" w:lineRule="auto"/>
              <w:jc w:val="center"/>
              <w:rPr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lang w:val="ru-RU"/>
              </w:rPr>
              <w:t>Методика воспитания детей с умственной отсталостью</w:t>
            </w:r>
          </w:p>
          <w:p w:rsidR="00052F68" w:rsidRPr="00C92D95" w:rsidRDefault="00C92D95">
            <w:pPr>
              <w:spacing w:after="0" w:line="240" w:lineRule="auto"/>
              <w:jc w:val="center"/>
              <w:rPr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lang w:val="ru-RU"/>
              </w:rPr>
              <w:t>Модуль "Коррекция развития речи у детей с умственной отсталостью"</w:t>
            </w:r>
          </w:p>
          <w:p w:rsidR="00052F68" w:rsidRPr="00C92D95" w:rsidRDefault="00C92D95">
            <w:pPr>
              <w:spacing w:after="0" w:line="240" w:lineRule="auto"/>
              <w:jc w:val="center"/>
              <w:rPr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lang w:val="ru-RU"/>
              </w:rPr>
              <w:t>Модуль "Методики начального образования школьников с умственной отсталостью"</w:t>
            </w:r>
          </w:p>
          <w:p w:rsidR="00052F68" w:rsidRPr="00C92D95" w:rsidRDefault="00C92D95">
            <w:pPr>
              <w:spacing w:after="0" w:line="240" w:lineRule="auto"/>
              <w:jc w:val="center"/>
              <w:rPr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lang w:val="ru-RU"/>
              </w:rPr>
              <w:t>Обучение и воспитание лиц с</w:t>
            </w:r>
          </w:p>
          <w:p w:rsidR="00052F68" w:rsidRPr="00C92D95" w:rsidRDefault="00C92D95">
            <w:pPr>
              <w:spacing w:after="0" w:line="240" w:lineRule="auto"/>
              <w:jc w:val="center"/>
              <w:rPr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интеллектуальной недостаточностью</w:t>
            </w:r>
          </w:p>
          <w:p w:rsidR="00052F68" w:rsidRPr="00C92D95" w:rsidRDefault="00C92D95">
            <w:pPr>
              <w:spacing w:after="0" w:line="240" w:lineRule="auto"/>
              <w:jc w:val="center"/>
              <w:rPr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052F68" w:rsidRPr="00C92D95" w:rsidRDefault="00C92D95">
            <w:pPr>
              <w:spacing w:after="0" w:line="240" w:lineRule="auto"/>
              <w:jc w:val="center"/>
              <w:rPr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основы</w:t>
            </w:r>
          </w:p>
          <w:p w:rsidR="00052F68" w:rsidRPr="00C92D95" w:rsidRDefault="00C92D95">
            <w:pPr>
              <w:spacing w:after="0" w:line="240" w:lineRule="auto"/>
              <w:jc w:val="center"/>
              <w:rPr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lang w:val="ru-RU"/>
              </w:rPr>
              <w:t>инклюзивного образования детей с</w:t>
            </w:r>
          </w:p>
          <w:p w:rsidR="00052F68" w:rsidRPr="00C92D95" w:rsidRDefault="00C92D95">
            <w:pPr>
              <w:spacing w:after="0" w:line="240" w:lineRule="auto"/>
              <w:jc w:val="center"/>
              <w:rPr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lang w:val="ru-RU"/>
              </w:rPr>
              <w:t>нарушениями интеллекта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ОПК-6</w:t>
            </w:r>
          </w:p>
        </w:tc>
      </w:tr>
      <w:tr w:rsidR="00052F68" w:rsidRPr="00C92D9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52F6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52F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52F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52F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2F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52F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2F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52F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2F68">
        <w:trPr>
          <w:trHeight w:hRule="exact" w:val="416"/>
        </w:trPr>
        <w:tc>
          <w:tcPr>
            <w:tcW w:w="3970" w:type="dxa"/>
          </w:tcPr>
          <w:p w:rsidR="00052F68" w:rsidRDefault="00052F68"/>
        </w:tc>
        <w:tc>
          <w:tcPr>
            <w:tcW w:w="1702" w:type="dxa"/>
          </w:tcPr>
          <w:p w:rsidR="00052F68" w:rsidRDefault="00052F68"/>
        </w:tc>
        <w:tc>
          <w:tcPr>
            <w:tcW w:w="1702" w:type="dxa"/>
          </w:tcPr>
          <w:p w:rsidR="00052F68" w:rsidRDefault="00052F68"/>
        </w:tc>
        <w:tc>
          <w:tcPr>
            <w:tcW w:w="426" w:type="dxa"/>
          </w:tcPr>
          <w:p w:rsidR="00052F68" w:rsidRDefault="00052F68"/>
        </w:tc>
        <w:tc>
          <w:tcPr>
            <w:tcW w:w="852" w:type="dxa"/>
          </w:tcPr>
          <w:p w:rsidR="00052F68" w:rsidRDefault="00052F68"/>
        </w:tc>
        <w:tc>
          <w:tcPr>
            <w:tcW w:w="993" w:type="dxa"/>
          </w:tcPr>
          <w:p w:rsidR="00052F68" w:rsidRDefault="00052F68"/>
        </w:tc>
      </w:tr>
      <w:tr w:rsidR="00052F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052F68">
        <w:trPr>
          <w:trHeight w:hRule="exact" w:val="277"/>
        </w:trPr>
        <w:tc>
          <w:tcPr>
            <w:tcW w:w="3970" w:type="dxa"/>
          </w:tcPr>
          <w:p w:rsidR="00052F68" w:rsidRDefault="00052F68"/>
        </w:tc>
        <w:tc>
          <w:tcPr>
            <w:tcW w:w="1702" w:type="dxa"/>
          </w:tcPr>
          <w:p w:rsidR="00052F68" w:rsidRDefault="00052F68"/>
        </w:tc>
        <w:tc>
          <w:tcPr>
            <w:tcW w:w="1702" w:type="dxa"/>
          </w:tcPr>
          <w:p w:rsidR="00052F68" w:rsidRDefault="00052F68"/>
        </w:tc>
        <w:tc>
          <w:tcPr>
            <w:tcW w:w="426" w:type="dxa"/>
          </w:tcPr>
          <w:p w:rsidR="00052F68" w:rsidRDefault="00052F68"/>
        </w:tc>
        <w:tc>
          <w:tcPr>
            <w:tcW w:w="852" w:type="dxa"/>
          </w:tcPr>
          <w:p w:rsidR="00052F68" w:rsidRDefault="00052F68"/>
        </w:tc>
        <w:tc>
          <w:tcPr>
            <w:tcW w:w="993" w:type="dxa"/>
          </w:tcPr>
          <w:p w:rsidR="00052F68" w:rsidRDefault="00052F68"/>
        </w:tc>
      </w:tr>
      <w:tr w:rsidR="00052F6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052F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2F68" w:rsidRPr="00C92D95" w:rsidRDefault="00C92D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52F68" w:rsidRPr="00C92D95" w:rsidRDefault="00052F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52F68">
        <w:trPr>
          <w:trHeight w:hRule="exact" w:val="416"/>
        </w:trPr>
        <w:tc>
          <w:tcPr>
            <w:tcW w:w="3970" w:type="dxa"/>
          </w:tcPr>
          <w:p w:rsidR="00052F68" w:rsidRDefault="00052F68"/>
        </w:tc>
        <w:tc>
          <w:tcPr>
            <w:tcW w:w="1702" w:type="dxa"/>
          </w:tcPr>
          <w:p w:rsidR="00052F68" w:rsidRDefault="00052F68"/>
        </w:tc>
        <w:tc>
          <w:tcPr>
            <w:tcW w:w="1702" w:type="dxa"/>
          </w:tcPr>
          <w:p w:rsidR="00052F68" w:rsidRDefault="00052F68"/>
        </w:tc>
        <w:tc>
          <w:tcPr>
            <w:tcW w:w="426" w:type="dxa"/>
          </w:tcPr>
          <w:p w:rsidR="00052F68" w:rsidRDefault="00052F68"/>
        </w:tc>
        <w:tc>
          <w:tcPr>
            <w:tcW w:w="852" w:type="dxa"/>
          </w:tcPr>
          <w:p w:rsidR="00052F68" w:rsidRDefault="00052F68"/>
        </w:tc>
        <w:tc>
          <w:tcPr>
            <w:tcW w:w="993" w:type="dxa"/>
          </w:tcPr>
          <w:p w:rsidR="00052F68" w:rsidRDefault="00052F68"/>
        </w:tc>
      </w:tr>
      <w:tr w:rsidR="00052F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52F68" w:rsidRPr="00C92D9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Методологический и понятийный аппарат дисциплины "Игровые технологии в образовании детей с умственной отсталостью"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2F68" w:rsidRPr="00C92D95" w:rsidRDefault="00052F6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2F68" w:rsidRPr="00C92D95" w:rsidRDefault="00052F6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2F68" w:rsidRPr="00C92D95" w:rsidRDefault="00052F68">
            <w:pPr>
              <w:rPr>
                <w:lang w:val="ru-RU"/>
              </w:rPr>
            </w:pPr>
          </w:p>
        </w:tc>
      </w:tr>
      <w:tr w:rsidR="00052F68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Лекционное занятие №1. Особенности псифизиологического развития и развития интеллектуальных функций детей с разныой степенью умственной отсталости.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2F6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Лекционное занятие №2. Особенности личностного развития детей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52F68" w:rsidRDefault="00C92D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52F6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№1. Особенности псифизологического развития и развития интеллектуальных функций детей с разныой степенью умственной отсталости.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2F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№2. Личностные особенности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2F68" w:rsidRPr="00C92D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Игровые технологии в подготовке педагогов дефектологов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2F68" w:rsidRPr="00C92D95" w:rsidRDefault="00052F6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2F68" w:rsidRPr="00C92D95" w:rsidRDefault="00052F6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2F68" w:rsidRPr="00C92D95" w:rsidRDefault="00052F68">
            <w:pPr>
              <w:rPr>
                <w:lang w:val="ru-RU"/>
              </w:rPr>
            </w:pPr>
          </w:p>
        </w:tc>
      </w:tr>
      <w:tr w:rsidR="00052F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Лекционное занятие №4. Игровые педагогические технологиии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2F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Лекционное занятие №3. Психологические основы игровых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2F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Лекционное занятие № 5. Игровые технологии в подготовке педагогов-дефектологов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2F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№3. Психологические основы игры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2F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№4. Игровые педагогические технологиии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2F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№5. Игровые технологии в подготовке педагогов-дефектологов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2F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052F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52F6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052F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052F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52F68" w:rsidRPr="00C92D95">
        <w:trPr>
          <w:trHeight w:hRule="exact" w:val="900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052F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52F68" w:rsidRPr="00C92D95" w:rsidRDefault="00C92D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92D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052F68" w:rsidRPr="00C92D95" w:rsidRDefault="00C92D95">
      <w:pPr>
        <w:rPr>
          <w:sz w:val="0"/>
          <w:szCs w:val="0"/>
          <w:lang w:val="ru-RU"/>
        </w:rPr>
      </w:pPr>
      <w:r w:rsidRPr="00C92D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F68" w:rsidRPr="00C92D95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52F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052F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2F68" w:rsidRDefault="00C92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52F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52F68" w:rsidRPr="00C92D95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Лекционное занятие №1. Особенности псифизиологического развития и развития интеллектуальных функций детей с разныой степенью умственной отсталости.</w:t>
            </w:r>
          </w:p>
        </w:tc>
      </w:tr>
      <w:tr w:rsidR="00052F6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психолого-педагогического изучения детей с умственной отсталостью. Понятие умственная отсталость, причины нарушения интеллектуального развития. Типология умственной отсталости (олигофрения, имбецильность, идиотия, деменция). Развитие моторики и сенсоорики детей с нарушением интеллекта. Интересы и склонности, особенности познавательного интереса детей с интеллектуальными нарушениями. Особенности развития познавательных процессов детей с различными интеллектуальными нарушениями. Специфика проявления познавательных процессов, внимания, ощущения, восприятия, памяти, мышления.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речи.</w:t>
            </w:r>
          </w:p>
        </w:tc>
      </w:tr>
      <w:tr w:rsidR="00052F68" w:rsidRPr="00C92D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Лекционное занятие №2. Особенности личностного развития детей с интеллектуальными нарушениями</w:t>
            </w:r>
          </w:p>
        </w:tc>
      </w:tr>
      <w:tr w:rsidR="00052F68" w:rsidRPr="00C92D9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умственно отсталого ребенка. Особенности развития самосознания. Самооценка и уровень притязаний детей с умственной отсталостью. Особенности эмоционально-волевой, мотивационно-потребностной, ценностно-смысловой сфер личности умственно-отсталых детей и подростков.</w:t>
            </w:r>
          </w:p>
        </w:tc>
      </w:tr>
      <w:tr w:rsidR="00052F68" w:rsidRPr="00C92D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Лекционное занятие №4. Игровые педагогические технологиии</w:t>
            </w:r>
          </w:p>
        </w:tc>
      </w:tr>
      <w:tr w:rsidR="00052F68">
        <w:trPr>
          <w:trHeight w:hRule="exact" w:val="7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возникновения игрового обучения. Основные характеристики игрового обучения в образовательном процессе.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игр в педагогике и психологии.</w:t>
            </w:r>
          </w:p>
        </w:tc>
      </w:tr>
    </w:tbl>
    <w:p w:rsidR="00052F68" w:rsidRDefault="00C92D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F68" w:rsidRPr="00C92D9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Игровые педагогические технологии. Классификация игровых педагогических технологий. Структура игровой технологиии как процесса. Технология проведения  игр в процессе обучения.</w:t>
            </w:r>
          </w:p>
        </w:tc>
      </w:tr>
      <w:tr w:rsidR="00052F68" w:rsidRPr="00C92D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Лекционное занятие №3. Психологические основы игровых технологий</w:t>
            </w:r>
          </w:p>
        </w:tc>
      </w:tr>
      <w:tr w:rsidR="00052F68" w:rsidRPr="00C92D9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игры. Игра как деятельность. Феномен игровой деятельности в педагогике и психологии.Значение и роль игры в психическом развитиии ребенка. Игра как процесс. Игра как метод обучения. Цель игры. Структура игры. Функции игры: развивающая, обучающая, воспитывающая, компенсаторная, диагностическая, коммуникативная и др.</w:t>
            </w:r>
          </w:p>
        </w:tc>
      </w:tr>
      <w:tr w:rsidR="00052F68" w:rsidRPr="00C92D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Лекционное занятие № 5. Игровые технологии в подготовке педагогов-дефектологов</w:t>
            </w:r>
          </w:p>
        </w:tc>
      </w:tr>
      <w:tr w:rsidR="00052F6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применения игровых технологий в подготовке педагогов-дефектологов, работающих с детьми умственной отсталостью. Преимущество игровых методов. Роль и значение игровых технологий как формы активизациии учебно-познавательной деятельности. Ролевые игры. Деловые игры. Операциональные игры. Имитационные игры. организационно-деятельностные игры.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Иновационные игры.</w:t>
            </w:r>
          </w:p>
        </w:tc>
      </w:tr>
      <w:tr w:rsidR="00052F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52F68" w:rsidRPr="00C92D9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№1. Особенности псифизологического развития и развития интеллектуальных функций детей с разныой степенью умственной отсталости.</w:t>
            </w:r>
          </w:p>
        </w:tc>
      </w:tr>
      <w:tr w:rsidR="00052F6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умственная отсталость. Причины нарушений интеллектуального развития детей.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Степени умственной отсталости по международной  и российской классификации.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Социально-педагогические условия жизни детей с нарушением интеллекта.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развития моторики умственно отсталых детей.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проявления познавательных интересов детьми с интеллектуальными нарушениями.</w:t>
            </w:r>
          </w:p>
          <w:p w:rsidR="00052F68" w:rsidRDefault="00C92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Специфика проявления внимания, памяти, мышления.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речи.</w:t>
            </w:r>
          </w:p>
        </w:tc>
      </w:tr>
      <w:tr w:rsidR="00052F68" w:rsidRPr="00C92D9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№2. Личностные особенности детей с умственной отсталостью</w:t>
            </w:r>
          </w:p>
        </w:tc>
      </w:tr>
      <w:tr w:rsidR="00052F68" w:rsidRPr="00C92D9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развития самосознания. Самосознание и уровень притязаний детей с интеллектуальной недостаточностью.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эмоционально-волевой, мотивационно-потребностной, ценностно- смысловой сфер личности умственно-отсталых детей.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Интересы и склонности умственно отсталого ребенка.</w:t>
            </w:r>
          </w:p>
        </w:tc>
      </w:tr>
      <w:tr w:rsidR="00052F68" w:rsidRPr="00C92D9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№3. Психологические основы игры</w:t>
            </w:r>
          </w:p>
        </w:tc>
      </w:tr>
      <w:tr w:rsidR="00052F6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Феномен игровой деятельности в педагогике и психологии.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Цели и функции игры.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Значение игры в психическом развитии детей.</w:t>
            </w:r>
          </w:p>
          <w:p w:rsidR="00052F68" w:rsidRDefault="00C92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Классификация игр. Виды игр.</w:t>
            </w:r>
          </w:p>
        </w:tc>
      </w:tr>
      <w:tr w:rsidR="00052F68" w:rsidRPr="00C92D9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№4. Игровые педагогические технологиии</w:t>
            </w:r>
          </w:p>
        </w:tc>
      </w:tr>
      <w:tr w:rsidR="00052F68" w:rsidRPr="00C92D9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игрового обучения в образовательном процессе.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Игры и игровые упражнения для детей с умеренной, тяжелой, глубокой умственной отсталостью (интеллектуальными нарушениями) и тяжелыми множественными нарушениями развития.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игровые технологии. Классификация игровых педагогических технологий.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Структура игровой технологий.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проведения игр в процессе обучения.</w:t>
            </w:r>
          </w:p>
        </w:tc>
      </w:tr>
      <w:tr w:rsidR="00052F68" w:rsidRPr="00C92D9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№5. Игровые технологии в подготовке педагогов- дефектологов</w:t>
            </w:r>
          </w:p>
        </w:tc>
      </w:tr>
      <w:tr w:rsidR="00052F68" w:rsidRPr="00C92D9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Концептуальные основы игровых технологий. 2. Игровые технологии в подготовке педагогов-дефектологов. 3. Значение игровых технологий в развитии познавательного интереса умственноотсталых детей. 4. Технология развивающих игр.</w:t>
            </w:r>
          </w:p>
        </w:tc>
      </w:tr>
    </w:tbl>
    <w:p w:rsidR="00052F68" w:rsidRPr="00C92D95" w:rsidRDefault="00C92D95">
      <w:pPr>
        <w:rPr>
          <w:sz w:val="0"/>
          <w:szCs w:val="0"/>
          <w:lang w:val="ru-RU"/>
        </w:rPr>
      </w:pPr>
      <w:r w:rsidRPr="00C92D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52F68" w:rsidRPr="00C92D9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052F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52F68" w:rsidRPr="00C92D9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«Игровые технологии в образовании детей с умственной отсталостью» / Князева Наталья Николаевна. – Омск: Изд-во Омской гуманитарной академии, 0.</w:t>
            </w:r>
          </w:p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52F6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52F68" w:rsidRDefault="00C92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52F68" w:rsidRPr="00C92D9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Авдулова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2D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978-5-534-05718-8.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2D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92D95">
              <w:rPr>
                <w:lang w:val="ru-RU"/>
              </w:rPr>
              <w:t xml:space="preserve"> </w:t>
            </w:r>
            <w:hyperlink r:id="rId4" w:history="1">
              <w:r w:rsidR="00D302E1">
                <w:rPr>
                  <w:rStyle w:val="a3"/>
                  <w:lang w:val="ru-RU"/>
                </w:rPr>
                <w:t>https://urait.ru/bcode/454337</w:t>
              </w:r>
            </w:hyperlink>
            <w:r w:rsidRPr="00C92D95">
              <w:rPr>
                <w:lang w:val="ru-RU"/>
              </w:rPr>
              <w:t xml:space="preserve"> </w:t>
            </w:r>
          </w:p>
        </w:tc>
      </w:tr>
      <w:tr w:rsidR="00052F68" w:rsidRPr="00C92D9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2D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978-5-534-06814-6.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2D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92D95">
              <w:rPr>
                <w:lang w:val="ru-RU"/>
              </w:rPr>
              <w:t xml:space="preserve"> </w:t>
            </w:r>
            <w:hyperlink r:id="rId5" w:history="1">
              <w:r w:rsidR="00D302E1">
                <w:rPr>
                  <w:rStyle w:val="a3"/>
                  <w:lang w:val="ru-RU"/>
                </w:rPr>
                <w:t>https://urait.ru/bcode/434681</w:t>
              </w:r>
            </w:hyperlink>
            <w:r w:rsidRPr="00C92D95">
              <w:rPr>
                <w:lang w:val="ru-RU"/>
              </w:rPr>
              <w:t xml:space="preserve"> </w:t>
            </w:r>
          </w:p>
        </w:tc>
      </w:tr>
      <w:tr w:rsidR="00052F6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Проективные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диагностике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детском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Чиркова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Колосова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92D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978-5-534-05895-6.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D302E1">
                <w:rPr>
                  <w:rStyle w:val="a3"/>
                </w:rPr>
                <w:t>https://urait.ru/bcode/441308</w:t>
              </w:r>
            </w:hyperlink>
            <w:r>
              <w:t xml:space="preserve"> </w:t>
            </w:r>
          </w:p>
        </w:tc>
      </w:tr>
      <w:tr w:rsidR="00052F68">
        <w:trPr>
          <w:trHeight w:hRule="exact" w:val="304"/>
        </w:trPr>
        <w:tc>
          <w:tcPr>
            <w:tcW w:w="285" w:type="dxa"/>
          </w:tcPr>
          <w:p w:rsidR="00052F68" w:rsidRDefault="00052F6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52F68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Шипицына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Мамайчук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Михаленкова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Ростомашвили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Кац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C92D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978-5-534-02326-8.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D302E1">
                <w:rPr>
                  <w:rStyle w:val="a3"/>
                </w:rPr>
                <w:t>https://urait.ru/bcode/450766</w:t>
              </w:r>
            </w:hyperlink>
            <w:r>
              <w:t xml:space="preserve"> </w:t>
            </w:r>
          </w:p>
        </w:tc>
      </w:tr>
      <w:tr w:rsidR="00052F68" w:rsidRPr="00C92D9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Развивающие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малышей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Круглова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Развивающие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малышей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РИПОЛ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классик,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2D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978-5-386-05253-9.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2D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92D95">
              <w:rPr>
                <w:lang w:val="ru-RU"/>
              </w:rPr>
              <w:t xml:space="preserve"> </w:t>
            </w:r>
            <w:hyperlink r:id="rId8" w:history="1">
              <w:r w:rsidR="00D302E1">
                <w:rPr>
                  <w:rStyle w:val="a3"/>
                  <w:lang w:val="ru-RU"/>
                </w:rPr>
                <w:t>http://www.iprbookshop.ru/70913.html</w:t>
              </w:r>
            </w:hyperlink>
            <w:r w:rsidRPr="00C92D95">
              <w:rPr>
                <w:lang w:val="ru-RU"/>
              </w:rPr>
              <w:t xml:space="preserve"> </w:t>
            </w:r>
          </w:p>
        </w:tc>
      </w:tr>
      <w:tr w:rsidR="00052F68" w:rsidRPr="00C92D9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Лубовский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Басилова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Валявко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Кожалиева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Курбанов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Левченко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Лонина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Розанова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Солнцева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428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2D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978-5-534-01961-2.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2D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92D95">
              <w:rPr>
                <w:lang w:val="ru-RU"/>
              </w:rPr>
              <w:t xml:space="preserve"> </w:t>
            </w:r>
            <w:hyperlink r:id="rId9" w:history="1">
              <w:r w:rsidR="00D302E1">
                <w:rPr>
                  <w:rStyle w:val="a3"/>
                  <w:lang w:val="ru-RU"/>
                </w:rPr>
                <w:t>https://urait.ru/bcode/451828</w:t>
              </w:r>
            </w:hyperlink>
            <w:r w:rsidRPr="00C92D95">
              <w:rPr>
                <w:lang w:val="ru-RU"/>
              </w:rPr>
              <w:t xml:space="preserve"> </w:t>
            </w:r>
          </w:p>
        </w:tc>
      </w:tr>
      <w:tr w:rsidR="00052F68" w:rsidRPr="00C92D9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Развивающие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3-х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Лещинская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Иевлев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Аделант,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2010.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2D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978-5-93642-200-3.</w:t>
            </w:r>
            <w:r w:rsidRPr="00C92D95">
              <w:rPr>
                <w:lang w:val="ru-RU"/>
              </w:rPr>
              <w:t xml:space="preserve"> 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2D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92D95">
              <w:rPr>
                <w:lang w:val="ru-RU"/>
              </w:rPr>
              <w:t xml:space="preserve"> </w:t>
            </w:r>
            <w:hyperlink r:id="rId10" w:history="1">
              <w:r w:rsidR="00D302E1">
                <w:rPr>
                  <w:rStyle w:val="a3"/>
                  <w:lang w:val="ru-RU"/>
                </w:rPr>
                <w:t>http://www.iprbookshop.ru/44133.html</w:t>
              </w:r>
            </w:hyperlink>
            <w:r w:rsidRPr="00C92D95">
              <w:rPr>
                <w:lang w:val="ru-RU"/>
              </w:rPr>
              <w:t xml:space="preserve"> </w:t>
            </w:r>
          </w:p>
        </w:tc>
      </w:tr>
      <w:tr w:rsidR="00052F68" w:rsidRPr="00C92D9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52F68" w:rsidRPr="00C92D95">
        <w:trPr>
          <w:trHeight w:hRule="exact" w:val="17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D302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D302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D302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D302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D302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052F68" w:rsidRPr="00C92D95" w:rsidRDefault="00C92D95">
      <w:pPr>
        <w:rPr>
          <w:sz w:val="0"/>
          <w:szCs w:val="0"/>
          <w:lang w:val="ru-RU"/>
        </w:rPr>
      </w:pPr>
      <w:r w:rsidRPr="00C92D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F68" w:rsidRPr="00C92D95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6" w:history="1">
              <w:r w:rsidR="00FE46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D302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D302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D302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D302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D302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D302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D302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52F68" w:rsidRPr="00C92D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52F68" w:rsidRPr="00C92D95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052F68" w:rsidRPr="00C92D95" w:rsidRDefault="00C92D95">
      <w:pPr>
        <w:rPr>
          <w:sz w:val="0"/>
          <w:szCs w:val="0"/>
          <w:lang w:val="ru-RU"/>
        </w:rPr>
      </w:pPr>
      <w:r w:rsidRPr="00C92D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F68" w:rsidRPr="00C92D95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52F68" w:rsidRPr="00C92D9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52F68" w:rsidRPr="00C92D9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52F68" w:rsidRPr="00C92D95" w:rsidRDefault="00052F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52F68" w:rsidRDefault="00C92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52F68" w:rsidRDefault="00C92D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52F68" w:rsidRPr="00C92D95" w:rsidRDefault="00052F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52F68" w:rsidRPr="00C92D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D302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52F68" w:rsidRPr="00C92D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D302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52F68" w:rsidRPr="00C92D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D302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52F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52F68" w:rsidRDefault="00C92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D302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52F68" w:rsidRPr="00C92D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D302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52F68" w:rsidRPr="00C92D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D302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52F68" w:rsidRPr="00C92D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0" w:history="1">
              <w:r w:rsidR="00FE46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52F68" w:rsidRPr="00C92D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FE46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52F6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Default="00C92D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52F68" w:rsidRPr="00C92D95">
        <w:trPr>
          <w:trHeight w:hRule="exact" w:val="13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052F68" w:rsidRPr="00C92D95" w:rsidRDefault="00C92D95">
      <w:pPr>
        <w:rPr>
          <w:sz w:val="0"/>
          <w:szCs w:val="0"/>
          <w:lang w:val="ru-RU"/>
        </w:rPr>
      </w:pPr>
      <w:r w:rsidRPr="00C92D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F68" w:rsidRPr="00C92D95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52F68" w:rsidRPr="00C92D95">
        <w:trPr>
          <w:trHeight w:hRule="exact" w:val="277"/>
        </w:trPr>
        <w:tc>
          <w:tcPr>
            <w:tcW w:w="9640" w:type="dxa"/>
          </w:tcPr>
          <w:p w:rsidR="00052F68" w:rsidRPr="00C92D95" w:rsidRDefault="00052F68">
            <w:pPr>
              <w:rPr>
                <w:lang w:val="ru-RU"/>
              </w:rPr>
            </w:pPr>
          </w:p>
        </w:tc>
      </w:tr>
      <w:tr w:rsidR="00052F68" w:rsidRPr="00C92D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52F68" w:rsidRPr="00C92D95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052F68" w:rsidRPr="00C92D95" w:rsidRDefault="00C92D95">
      <w:pPr>
        <w:rPr>
          <w:sz w:val="0"/>
          <w:szCs w:val="0"/>
          <w:lang w:val="ru-RU"/>
        </w:rPr>
      </w:pPr>
      <w:r w:rsidRPr="00C92D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F68" w:rsidRPr="00C92D95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FE46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52F68" w:rsidRPr="00C92D95" w:rsidRDefault="00C92D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52F68" w:rsidRPr="00C92D9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F68" w:rsidRPr="00C92D95" w:rsidRDefault="00C92D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3" w:history="1">
              <w:r w:rsidR="00FE46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C92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052F68" w:rsidRPr="00C92D95" w:rsidRDefault="00052F68">
      <w:pPr>
        <w:rPr>
          <w:lang w:val="ru-RU"/>
        </w:rPr>
      </w:pPr>
    </w:p>
    <w:sectPr w:rsidR="00052F68" w:rsidRPr="00C92D95" w:rsidSect="00052F6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2F68"/>
    <w:rsid w:val="000555AE"/>
    <w:rsid w:val="001F0BC7"/>
    <w:rsid w:val="00C92D95"/>
    <w:rsid w:val="00D302E1"/>
    <w:rsid w:val="00D31453"/>
    <w:rsid w:val="00E209E2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8FD5AC-AA56-4D22-A55B-245790F2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6C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E4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50766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308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4681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44133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337" TargetMode="External"/><Relationship Id="rId9" Type="http://schemas.openxmlformats.org/officeDocument/2006/relationships/hyperlink" Target="https://urait.ru/bcode/45182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709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6750</Words>
  <Characters>38480</Characters>
  <Application>Microsoft Office Word</Application>
  <DocSecurity>0</DocSecurity>
  <Lines>320</Lines>
  <Paragraphs>90</Paragraphs>
  <ScaleCrop>false</ScaleCrop>
  <Company/>
  <LinksUpToDate>false</LinksUpToDate>
  <CharactersWithSpaces>45140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2021-2022_ФГОС3++2021_Бак-ОФО-СДО(Олигоф)(21)_plx_Игровые технологии в образовании детей с умственной отсталостью</dc:title>
  <dc:creator>FastReport.NET</dc:creator>
  <cp:lastModifiedBy>Mark Bernstorf</cp:lastModifiedBy>
  <cp:revision>5</cp:revision>
  <dcterms:created xsi:type="dcterms:W3CDTF">2022-04-08T12:24:00Z</dcterms:created>
  <dcterms:modified xsi:type="dcterms:W3CDTF">2022-11-13T16:55:00Z</dcterms:modified>
</cp:coreProperties>
</file>